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FF" w:rsidRPr="005666B2" w:rsidRDefault="00465EFF" w:rsidP="00465EF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5666B2">
        <w:rPr>
          <w:rFonts w:ascii="Times New Roman" w:hAnsi="Times New Roman"/>
          <w:b/>
          <w:sz w:val="32"/>
          <w:szCs w:val="32"/>
        </w:rPr>
        <w:t xml:space="preserve">Случаи оказания бесплатной юридической помощи </w:t>
      </w:r>
      <w:r w:rsidRPr="005666B2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в соответствии с ч.2 ст. 20 </w:t>
      </w:r>
      <w:r w:rsidRPr="005666B2">
        <w:rPr>
          <w:rFonts w:ascii="Times New Roman" w:hAnsi="Times New Roman"/>
          <w:b/>
          <w:spacing w:val="2"/>
          <w:sz w:val="32"/>
          <w:szCs w:val="32"/>
        </w:rPr>
        <w:t>Федерального закона от 21.11.2011 № 324-ФЗ «О бесплатной юридической помощи в Российской Федерации»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1. 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2. 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3. 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4. Защита прав потребителей (в части предоставления коммунальных услуг);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 Отказ работодателя в заключении трудового договора, нарушающий гарантии, установленные Трудовым </w:t>
      </w:r>
      <w:hyperlink r:id="rId5" w:history="1">
        <w:r>
          <w:rPr>
            <w:rStyle w:val="a3"/>
            <w:color w:val="auto"/>
            <w:sz w:val="32"/>
            <w:szCs w:val="32"/>
            <w:u w:val="none"/>
          </w:rPr>
          <w:t>кодексом</w:t>
        </w:r>
      </w:hyperlink>
      <w:r>
        <w:rPr>
          <w:sz w:val="32"/>
          <w:szCs w:val="32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6. Признание гражданина безработным и установление пособия по безработице;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7. 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8. 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9. 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10. Установление и оспаривание отцовства (материнства), взыскание алиментов;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10.1. 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10.2. 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11. Реабилитация граждан, пострадавших от политических репрессий;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12. Ограничение дееспособности;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13. Обжалование нарушений прав и свобод граждан при оказании психиатрической помощи;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14. Медико-социальная экспертиза и реабилитация инвалидов;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15. 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16. 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465EFF" w:rsidRPr="005666B2" w:rsidRDefault="00465EFF" w:rsidP="00465EF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5666B2"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Представление интересов граждан в судах, государственных и муниципальных органах, организациях </w:t>
      </w:r>
      <w:r w:rsidRPr="005666B2">
        <w:rPr>
          <w:rFonts w:ascii="Times New Roman" w:hAnsi="Times New Roman"/>
          <w:b/>
          <w:bCs/>
          <w:sz w:val="32"/>
          <w:szCs w:val="32"/>
          <w:lang w:eastAsia="ru-RU"/>
        </w:rPr>
        <w:t>в соответствии с ч.3 ст. 20</w:t>
      </w:r>
      <w:r w:rsidRPr="005666B2">
        <w:rPr>
          <w:rFonts w:ascii="Times New Roman" w:hAnsi="Times New Roman"/>
          <w:b/>
          <w:spacing w:val="2"/>
          <w:sz w:val="32"/>
          <w:szCs w:val="32"/>
        </w:rPr>
        <w:t xml:space="preserve"> Федерального закона от 21.11.2011 № 324-ФЗ «О бесплатной юридической помощи в Российской Федерации»</w:t>
      </w:r>
      <w:r w:rsidRPr="005666B2">
        <w:rPr>
          <w:rFonts w:ascii="Times New Roman" w:hAnsi="Times New Roman"/>
          <w:b/>
          <w:bCs/>
          <w:sz w:val="32"/>
          <w:szCs w:val="32"/>
          <w:lang w:eastAsia="ru-RU"/>
        </w:rPr>
        <w:t xml:space="preserve">, </w:t>
      </w:r>
      <w:r w:rsidRPr="005666B2">
        <w:rPr>
          <w:rFonts w:ascii="Times New Roman" w:hAnsi="Times New Roman"/>
          <w:b/>
          <w:sz w:val="32"/>
          <w:szCs w:val="32"/>
          <w:lang w:eastAsia="ru-RU"/>
        </w:rPr>
        <w:t>если они являются: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1) истцами и ответчиками при рассмотрении судами дел о: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а) раст</w:t>
      </w:r>
      <w:bookmarkStart w:id="0" w:name="_GoBack"/>
      <w:bookmarkEnd w:id="0"/>
      <w:r>
        <w:rPr>
          <w:rFonts w:ascii="Times New Roman" w:hAnsi="Times New Roman"/>
          <w:sz w:val="32"/>
          <w:szCs w:val="32"/>
          <w:lang w:eastAsia="ru-RU"/>
        </w:rPr>
        <w:t>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б) 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в) 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2) истцами (заявителями) при рассмотрении судами дел: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а) о взыскании алиментов;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б) 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lastRenderedPageBreak/>
        <w:t>в) 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г) 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3) гражданами, в отношении которых судом рассматривается заявление о признании их недееспособными;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4) гражданами, пострадавшими от политических репрессий, - по вопросам, связанным с реабилитацией;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5) 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6) 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465EFF" w:rsidRDefault="00465EFF" w:rsidP="00465EFF">
      <w:pPr>
        <w:pStyle w:val="ConsPlusNormal"/>
        <w:ind w:firstLine="540"/>
        <w:jc w:val="both"/>
        <w:rPr>
          <w:b/>
          <w:color w:val="FF0000"/>
          <w:sz w:val="32"/>
          <w:szCs w:val="32"/>
        </w:rPr>
      </w:pPr>
    </w:p>
    <w:sectPr w:rsidR="0046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F0"/>
    <w:rsid w:val="003F6462"/>
    <w:rsid w:val="00465EFF"/>
    <w:rsid w:val="00516BF0"/>
    <w:rsid w:val="0056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65E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65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D6270F9950A5365AE5BF5D997489553A3765ABDF1DF180916BD671D638R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Ивершинь Елена Николаевна</dc:creator>
  <cp:lastModifiedBy>giookn</cp:lastModifiedBy>
  <cp:revision>2</cp:revision>
  <dcterms:created xsi:type="dcterms:W3CDTF">2022-08-17T08:44:00Z</dcterms:created>
  <dcterms:modified xsi:type="dcterms:W3CDTF">2022-08-17T08:44:00Z</dcterms:modified>
</cp:coreProperties>
</file>