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использованию МП «Инспектор» для размещения на специальной странице официального сайта контрольного (надзорного) органа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Мобильное приложение «Инспектор» — это специальное приложение, разработанное на базе ГИС ТОР КНД для сотрудников государственных органов, представителей бизнеса и физических лиц. Мобильное приложение предназначено для проведения дистанционных проверок и профилактических мероприятий. С полной информацией о МП «Инспектор» можно ознакомиться на сайте </w:t>
      </w:r>
      <w:hyperlink r:id="rId2" w:tgtFrame="https://monitoring.gov.ru/infosystems/inspector">
        <w:r>
          <w:rPr>
            <w:rFonts w:cs="Times New Roman" w:ascii="Times New Roman" w:hAnsi="Times New Roman"/>
            <w:sz w:val="28"/>
            <w:szCs w:val="28"/>
          </w:rPr>
          <w:t>реформы контрольной (надзорной) деятельности</w:t>
        </w:r>
      </w:hyperlink>
      <w:r>
        <w:rPr>
          <w:rFonts w:cs="Times New Roman" w:ascii="Times New Roman" w:hAnsi="Times New Roman"/>
          <w:color w:val="44546A" w:themeColor="text2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проведении мероприятия с использованием мобильного приложения «Инспектор» Вам придет в личный кабинет на Госуслугах.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невозможности проведения дистанционной проверки, инспектор будет вправе провести повторную проверку непосредственно на месте осуществления деятельности контролируемого лица.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Как начать работу в мобильном приложении «Инспектор»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 Установите приложение на мобильное устройство — смартфон или планшет.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</w:pPr>
      <w:hyperlink r:id="rId3" w:tgtFrame="https://knd.gov.ru/document/mp">
        <w:r>
          <w:rPr>
            <w:rFonts w:eastAsia="Times New Roman" w:cs="Times New Roman" w:ascii="Times New Roman" w:hAnsi="Times New Roman"/>
            <w:color w:val="0070C0"/>
            <w:sz w:val="28"/>
            <w:szCs w:val="28"/>
            <w:lang w:eastAsia="ru-RU"/>
          </w:rPr>
          <w:t>Ссылка на скачивание приложения</w:t>
        </w:r>
      </w:hyperlink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Для авторизации пользователя в программе потребуется подтвержденная учетная запись сотрудника организации (уполномоченного лица) и наделение его необходимыми правами в профиле организации на портале Госуслуг.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Style7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2. Проверьте наличие мероприятия в приложении: раздел «Мероприятия» - модуль «Контрольные (надзорные) мероприятия» (если будет проводиться инспекционный визит, рейдовый осмотр, выездная проверка) либо модуль «Профилактические мероприятия» (если будет проводиться профилактический визит или консультирование).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Style7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Если не отображается нужное мероприятие: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Style7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 потяните экран вниз для обновления списка мероприятий;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Style7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 проверьте авторизацию лица в приложении под ролью сотрудника проверяемой организации;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Style7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- проверьте </w:t>
      </w:r>
      <w:hyperlink r:id="rId4" w:tgtFrame="https://www.gosuslugi.ru/help/faq/company_profile/sotrudnik_k_uz">
        <w:r>
          <w:rPr>
            <w:rFonts w:eastAsia="Times New Roman" w:cs="Times New Roman" w:ascii="Times New Roman" w:hAnsi="Times New Roman"/>
            <w:color w:val="0070C0"/>
            <w:sz w:val="28"/>
            <w:szCs w:val="28"/>
            <w:u w:val="none"/>
            <w:lang w:eastAsia="ru-RU"/>
          </w:rPr>
          <w:t>привязку</w:t>
        </w:r>
      </w:hyperlink>
      <w:r>
        <w:rPr>
          <w:rStyle w:val="Style7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 сотрудника, авторизовавшегося в приложении, к профилю организации на Госуслугах;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Style7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 переавторизуйтесь в приложении (выйдите и снова войдите);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Style7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- если приведенные выше действия не помогли, проинформируйте о возникшей проблеме своевременно инспектора, направьте ему на адрес электронной почты скриншот экрана приложения, подтверждающий отсутствие нужного мероприятия.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Style7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>3. В назначенное время подключитесь к ВКС и пройдите оценку соблюдения обязательных требований.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истребовании документов посредством МП «Инспектор» рекомендуется своевременно подготовить электронные копии документов и загрузить их на устройство, с которого будете подключаться к ВКС.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70C0"/>
          <w:sz w:val="28"/>
          <w:szCs w:val="28"/>
          <w:u w:val="none"/>
          <w:lang w:eastAsia="ru-RU"/>
        </w:rPr>
      </w:pPr>
      <w:hyperlink r:id="rId5" w:tgtFrame="https://disk.yandex.ru/i/XeTBe_RrxYH7QQ">
        <w:r>
          <w:rPr>
            <w:rFonts w:eastAsia="Times New Roman" w:cs="Times New Roman" w:ascii="Times New Roman" w:hAnsi="Times New Roman"/>
            <w:color w:val="0070C0"/>
            <w:sz w:val="28"/>
            <w:szCs w:val="28"/>
            <w:u w:val="none"/>
            <w:lang w:eastAsia="ru-RU"/>
          </w:rPr>
          <w:t>Ссылка на Видеоинструкцию по установке МП «Инспектор» и подключению к ВКС</w:t>
        </w:r>
      </w:hyperlink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6" w:tgtFrame="https://disk.yandex.ru/i/jw5OPHgg6qFH0w">
        <w:r>
          <w:rPr>
            <w:rFonts w:cs="Times New Roman" w:ascii="Times New Roman" w:hAnsi="Times New Roman"/>
            <w:color w:val="0070C0"/>
            <w:sz w:val="28"/>
            <w:szCs w:val="28"/>
            <w:u w:val="none"/>
          </w:rPr>
          <w:t>Ссылка на ответы на типовые вопросы по проведению ВКС с использованием МП «Инспектор</w:t>
        </w:r>
      </w:hyperlink>
      <w:r>
        <w:rPr/>
        <w:t>»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Style w:val="Style7"/>
          <w:rFonts w:ascii="Times New Roman" w:hAnsi="Times New Roman" w:eastAsia="Times New Roman" w:cs="Times New Roman"/>
          <w:color w:val="0070C0"/>
          <w:sz w:val="28"/>
          <w:szCs w:val="28"/>
          <w:u w:val="none"/>
          <w:lang w:eastAsia="ru-RU"/>
        </w:rPr>
      </w:pPr>
      <w:hyperlink r:id="rId7" w:tgtFrame="https://knd.gov.ru/documents/20121/35964/%D0%93%D0%98%D0%A1_%D0%A2%D0%9E%D0%A0_%D0%9A%D0%9D%D0%94_%D0%A0%D1%83%D0%BA%D0%BE%D0%B2%D0%BE%D0%B4%D1%81%D1%82%D0%B2%D0%BE_%D0%BF%D0%BE%D0%BB%D1%8C%D0%B7%D0%BE%D0%B2%D0%B0%D1%82%D0%B5%D0%BB%D1%8F_13.01.2025.pdf/53b6841c-8695-27c6-e04a-723fc2988764?version=1.1&amp;t=1736786328716&amp;download=true">
        <w:r>
          <w:rPr>
            <w:rFonts w:eastAsia="Times New Roman" w:cs="Times New Roman" w:ascii="Times New Roman" w:hAnsi="Times New Roman"/>
            <w:color w:val="0070C0"/>
            <w:sz w:val="28"/>
            <w:szCs w:val="28"/>
            <w:lang w:eastAsia="ru-RU"/>
          </w:rPr>
          <w:t>Ссылка на полную инструкцию по работе в программе МП «Инспектор</w:t>
        </w:r>
      </w:hyperlink>
      <w:r>
        <w:rPr/>
        <w:t>»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Результаты проведенных мероприятий доступны в карточке завершенного мероприятия (раздел «Материалы ВКС»). Для их отображения выберете фильтр «Отобразить завершенные».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Как направить информацию об исполнении предписания через МП «Инспектор»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Откройте в приложении модуль «Исполнение предписаний» (раздел «Мероприятия»).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Найдите нужное предписание по номеру проведенного мероприятия в Едином реестре контрольных (надзорных) мероприятий и откройте 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Нажмите на карточку нарушения (со статусом «К устранению»).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Выберите подходящий способ устранения нарушения («Сделать фото», «Сфотографировать документ», «Записать видео», «Прикрепить файл», «Добавить пояснения») и выполните необходимые действия.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Для направления добавленных материалов для оценки нажмите кнопку «Отправить» (карточка нарушения перейдет в статус «Ожидает оценки»).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При подтверждении инспектором устранения нарушения карточка получит статус «Устранено», если предоставленные материалы будут отклонены, карточка нарушения вернется в статус «К устранению» и в ней будут указаны основания отклонения.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8" w:tgtFrame="https://disk.yandex.ru/i/yZncdxkuLjyKvw">
        <w:r>
          <w:rPr>
            <w:rFonts w:cs="Times New Roman" w:ascii="Times New Roman" w:hAnsi="Times New Roman"/>
            <w:color w:val="0070C0"/>
            <w:sz w:val="28"/>
            <w:szCs w:val="28"/>
            <w:u w:val="none"/>
          </w:rPr>
          <w:t>Ссылка на информацию по исполнению предписания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/>
      </w:r>
    </w:p>
    <w:sectPr>
      <w:headerReference w:type="default" r:id="rId9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691"/>
    <w:uiPriority w:val="99"/>
    <w:qFormat/>
    <w:rPr/>
  </w:style>
  <w:style w:type="character" w:styleId="FooterChar">
    <w:name w:val="Footer Char"/>
    <w:basedOn w:val="DefaultParagraphFont"/>
    <w:link w:val="693"/>
    <w:uiPriority w:val="99"/>
    <w:qFormat/>
    <w:rPr/>
  </w:style>
  <w:style w:type="character" w:styleId="CaptionChar">
    <w:name w:val="Caption Char"/>
    <w:link w:val="693"/>
    <w:uiPriority w:val="99"/>
    <w:qFormat/>
    <w:rPr/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683"/>
    <w:uiPriority w:val="99"/>
    <w:semiHidden/>
    <w:qFormat/>
    <w:rPr>
      <w:sz w:val="20"/>
      <w:szCs w:val="20"/>
    </w:rPr>
  </w:style>
  <w:style w:type="character" w:styleId="Style9" w:customStyle="1">
    <w:name w:val="Тема примечания Знак"/>
    <w:basedOn w:val="Style8"/>
    <w:link w:val="685"/>
    <w:uiPriority w:val="99"/>
    <w:semiHidden/>
    <w:qFormat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687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1">
    <w:name w:val="Посещённая гиперссылка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yle12" w:customStyle="1">
    <w:name w:val="Верхний колонтитул Знак"/>
    <w:basedOn w:val="DefaultParagraphFont"/>
    <w:link w:val="691"/>
    <w:uiPriority w:val="99"/>
    <w:qFormat/>
    <w:rPr/>
  </w:style>
  <w:style w:type="character" w:styleId="Style13" w:customStyle="1">
    <w:name w:val="Нижний колонтитул Знак"/>
    <w:basedOn w:val="DefaultParagraphFont"/>
    <w:link w:val="693"/>
    <w:uiPriority w:val="99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1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Annotationtext">
    <w:name w:val="annotation text"/>
    <w:basedOn w:val="Normal"/>
    <w:link w:val="684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686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link w:val="688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692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694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nitoring.gov.ru/infosystems/inspector" TargetMode="External"/><Relationship Id="rId3" Type="http://schemas.openxmlformats.org/officeDocument/2006/relationships/hyperlink" Target="https://knd.gov.ru/document/mp" TargetMode="External"/><Relationship Id="rId4" Type="http://schemas.openxmlformats.org/officeDocument/2006/relationships/hyperlink" Target="https://www.gosuslugi.ru/help/faq/company_profile/sotrudnik_k_uz" TargetMode="External"/><Relationship Id="rId5" Type="http://schemas.openxmlformats.org/officeDocument/2006/relationships/hyperlink" Target="https://disk.yandex.ru/i/XeTBe_RrxYH7QQ" TargetMode="External"/><Relationship Id="rId6" Type="http://schemas.openxmlformats.org/officeDocument/2006/relationships/hyperlink" Target="https://disk.yandex.ru/i/jw5OPHgg6qFH0w" TargetMode="External"/><Relationship Id="rId7" Type="http://schemas.openxmlformats.org/officeDocument/2006/relationships/hyperlink" Target="https://knd.gov.ru/documents/20121/35964/&#1043;&#1048;&#1057;_&#1058;&#1054;&#1056;_&#1050;&#1053;&#1044;_&#1056;&#1091;&#1082;&#1086;&#1074;&#1086;&#1076;&#1089;&#1090;&#1074;&#1086;_&#1087;&#1086;&#1083;&#1100;&#1079;&#1086;&#1074;&#1072;&#1090;&#1077;&#1083;&#1103;_13.01.2025.pdf/53b6841c-8695-27c6-e04a-723fc2988764?version=1.1&amp;t=1736786328716&amp;download=true" TargetMode="External"/><Relationship Id="rId8" Type="http://schemas.openxmlformats.org/officeDocument/2006/relationships/hyperlink" Target="https://disk.yandex.ru/i/yZncdxkuLjyKvw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2</Pages>
  <Words>446</Words>
  <Characters>3278</Characters>
  <CharactersWithSpaces>3696</CharactersWithSpaces>
  <Paragraphs>31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2025-06-18T10:43:00Z</dcterms:created>
  <dc:creator>Тривайло Кирилл Александрович</dc:creator>
  <dc:description/>
  <dc:language>ru-RU</dc:language>
  <cp:lastModifiedBy/>
  <dcterms:modified xsi:type="dcterms:W3CDTF">2025-07-18T11:07:28Z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