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6" w:right="0" w:firstLine="0"/>
        <w:jc w:val="both"/>
        <w:spacing w:before="0" w:beforeAutospacing="0" w:after="0" w:line="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Начальнику государственной инспекции </w:t>
      </w:r>
      <w:r/>
      <w:r>
        <w:rPr>
          <w:rFonts w:ascii="Times New Roman" w:hAnsi="Times New Roman" w:eastAsia="Times New Roman" w:cs="Times New Roman"/>
          <w:color w:val="000000"/>
          <w:sz w:val="24"/>
        </w:rPr>
        <w:t xml:space="preserve">по охране объектов культурного наследия Новосибирской области</w:t>
      </w:r>
      <w:r/>
      <w:r>
        <w:rPr>
          <w:rFonts w:ascii="Times New Roman" w:hAnsi="Times New Roman" w:eastAsia="Times New Roman" w:cs="Times New Roman"/>
          <w:sz w:val="28"/>
        </w:rPr>
      </w:r>
    </w:p>
    <w:p>
      <w:pPr>
        <w:ind w:left="5386" w:right="0" w:firstLine="0"/>
        <w:jc w:val="center"/>
        <w:spacing w:before="0" w:beforeAutospacing="0" w:after="0" w:line="56" w:lineRule="atLeast"/>
        <w:pBdr>
          <w:top w:val="none" w:color="000000" w:sz="4" w:space="0"/>
          <w:left w:val="none" w:color="000000" w:sz="4" w:space="0"/>
          <w:bottom w:val="single" w:color="000000" w:sz="6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Макавчик Е.В.</w:t>
      </w:r>
      <w:r/>
    </w:p>
    <w:p>
      <w:pPr>
        <w:ind w:left="5386" w:right="0" w:firstLine="0"/>
        <w:jc w:val="center"/>
        <w:spacing w:before="0" w:beforeAutospacing="0" w:after="0" w:line="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(фамилия, инициалы)</w:t>
      </w:r>
      <w:r/>
    </w:p>
    <w:p>
      <w:pPr>
        <w:ind w:left="5386" w:right="0" w:firstLine="0"/>
        <w:jc w:val="center"/>
        <w:spacing w:before="0" w:beforeAutospacing="0" w:after="0" w:line="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_________________________________</w:t>
      </w:r>
      <w:r/>
    </w:p>
    <w:p>
      <w:pPr>
        <w:ind w:left="5386" w:right="0" w:firstLine="0"/>
        <w:jc w:val="center"/>
        <w:spacing w:before="0" w:beforeAutospacing="0" w:after="0" w:line="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(полное наименование юридического лица, </w:t>
      </w:r>
      <w:r/>
      <w:r>
        <w:rPr>
          <w:rFonts w:ascii="Times New Roman" w:hAnsi="Times New Roman" w:eastAsia="Times New Roman" w:cs="Times New Roman"/>
          <w:color w:val="000000"/>
          <w:sz w:val="24"/>
        </w:rPr>
        <w:t xml:space="preserve">место нахождения, почтовый адрес, ИНН, </w:t>
      </w:r>
      <w:r/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ОГР, контактный номер телефона, факс, </w:t>
      </w:r>
      <w:r/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адрес электронной почты - для </w:t>
      </w:r>
      <w:r/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юридических лиц)</w:t>
      </w:r>
      <w:r/>
      <w:r>
        <w:rPr>
          <w:rFonts w:ascii="Times New Roman" w:hAnsi="Times New Roman" w:eastAsia="Times New Roman" w:cs="Times New Roman"/>
          <w:sz w:val="28"/>
        </w:rPr>
      </w:r>
    </w:p>
    <w:p>
      <w:pPr>
        <w:ind w:left="5386" w:right="0" w:firstLine="0"/>
        <w:jc w:val="center"/>
        <w:spacing w:before="0" w:beforeAutospacing="0" w:after="0" w:line="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_________________________________</w:t>
      </w:r>
      <w:r/>
    </w:p>
    <w:p>
      <w:pPr>
        <w:ind w:left="5386" w:right="0" w:firstLine="0"/>
        <w:jc w:val="center"/>
        <w:spacing w:before="0" w:beforeAutospacing="0" w:after="0" w:line="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(фамилия, имя, отчество (при наличии), данные документа, удостоверяющего личность (дата выдачи, орган выдавший документ, серия и номер), </w:t>
      </w:r>
      <w:r/>
      <w:r>
        <w:rPr>
          <w:rFonts w:ascii="Times New Roman" w:hAnsi="Times New Roman" w:eastAsia="Times New Roman" w:cs="Times New Roman"/>
          <w:color w:val="000000"/>
          <w:sz w:val="24"/>
        </w:rPr>
        <w:t xml:space="preserve">место жительства, контактный номер </w:t>
      </w:r>
      <w:r/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телефона - для физических лиц)</w:t>
      </w:r>
      <w:r/>
      <w:r>
        <w:rPr>
          <w:rFonts w:ascii="Times New Roman" w:hAnsi="Times New Roman" w:eastAsia="Times New Roman" w:cs="Times New Roman"/>
          <w:sz w:val="28"/>
        </w:rPr>
      </w:r>
      <w:r>
        <w:rPr>
          <w:sz w:val="16"/>
          <w:szCs w:val="16"/>
        </w:rPr>
      </w:r>
      <w:r/>
      <w:r>
        <w:rPr>
          <w:rFonts w:ascii="Times New Roman" w:hAnsi="Times New Roman" w:eastAsia="Times New Roman" w:cs="Times New Roman"/>
          <w:sz w:val="28"/>
        </w:rPr>
      </w:r>
    </w:p>
    <w:p>
      <w:pPr>
        <w:jc w:val="center"/>
        <w:widowControl w:val="o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/>
    </w:p>
    <w:p>
      <w:pPr>
        <w:jc w:val="center"/>
        <w:spacing w:line="240" w:lineRule="exact"/>
        <w:widowControl w:val="o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jc w:val="center"/>
        <w:spacing w:line="240" w:lineRule="exact"/>
        <w:widowControl w:val="off"/>
        <w:rPr>
          <w:b/>
          <w:bCs/>
          <w:sz w:val="26"/>
          <w:szCs w:val="26"/>
          <w:highlight w:val="none"/>
        </w:rPr>
      </w:pPr>
      <w:r>
        <w:rPr>
          <w:b/>
          <w:bCs/>
          <w:sz w:val="26"/>
          <w:szCs w:val="26"/>
        </w:rPr>
        <w:t xml:space="preserve">ЗАЯВЛЕНИЕ</w:t>
      </w:r>
      <w:r>
        <w:rPr>
          <w:b/>
          <w:bCs/>
          <w:sz w:val="26"/>
          <w:szCs w:val="26"/>
        </w:rPr>
        <w:br/>
        <w:t xml:space="preserve">о выдаче разрешения на ввод объекта в эксплуатацию</w:t>
      </w:r>
      <w:r/>
    </w:p>
    <w:p>
      <w:pPr>
        <w:jc w:val="center"/>
        <w:widowControl w:val="o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/>
    </w:p>
    <w:tbl>
      <w:tblPr>
        <w:tblW w:w="9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6804"/>
      </w:tblGrid>
      <w:tr>
        <w:trPr>
          <w:trHeight w:val="79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22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Заявитель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/>
            <w:r/>
          </w:p>
        </w:tc>
      </w:tr>
    </w:tbl>
    <w:p>
      <w:pPr>
        <w:ind w:left="2693"/>
        <w:jc w:val="center"/>
        <w:spacing w:after="240"/>
        <w:widowControl w:val="off"/>
        <w:rPr>
          <w:sz w:val="16"/>
          <w:szCs w:val="16"/>
        </w:rPr>
      </w:pPr>
      <w:r>
        <w:rPr>
          <w:sz w:val="16"/>
          <w:szCs w:val="16"/>
        </w:rPr>
        <w:t xml:space="preserve">(</w:t>
      </w:r>
      <w:r>
        <w:rPr>
          <w:sz w:val="16"/>
          <w:szCs w:val="16"/>
        </w:rPr>
        <w:t xml:space="preserve">полное</w:t>
      </w:r>
      <w:r>
        <w:rPr>
          <w:sz w:val="16"/>
          <w:szCs w:val="16"/>
        </w:rPr>
        <w:t xml:space="preserve"> наименование юридического лица с указанием его о</w:t>
      </w:r>
      <w:r>
        <w:rPr>
          <w:sz w:val="16"/>
          <w:szCs w:val="16"/>
        </w:rPr>
        <w:t xml:space="preserve">р</w:t>
      </w:r>
      <w:r>
        <w:rPr>
          <w:sz w:val="16"/>
          <w:szCs w:val="16"/>
        </w:rPr>
        <w:t xml:space="preserve">ганизационно-правовой формы или фамилия, имя, отчество – для физического лица)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ИНН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spacing w:after="120"/>
        <w:widowControl w:val="off"/>
        <w:rPr>
          <w:sz w:val="24"/>
          <w:szCs w:val="24"/>
        </w:rPr>
      </w:pPr>
      <w:r>
        <w:rPr>
          <w:sz w:val="24"/>
          <w:szCs w:val="24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ОГРН/ОГРНИП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spacing w:before="360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Адрес (место нахождения) заявителя:</w:t>
      </w:r>
      <w:r/>
    </w:p>
    <w:tbl>
      <w:tblPr>
        <w:tblW w:w="9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6"/>
      </w:tblGrid>
      <w:tr>
        <w:trPr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26" w:type="dxa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/>
            <w:r/>
          </w:p>
        </w:tc>
      </w:tr>
    </w:tbl>
    <w:p>
      <w:pPr>
        <w:jc w:val="center"/>
        <w:spacing w:after="240"/>
        <w:widowControl w:val="off"/>
      </w:pPr>
      <w:r>
        <w:rPr>
          <w:sz w:val="16"/>
          <w:szCs w:val="16"/>
        </w:rPr>
        <w:t xml:space="preserve">(Республика, область, район)</w:t>
      </w:r>
      <w:r/>
    </w:p>
    <w:tbl>
      <w:tblPr>
        <w:tblW w:w="9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6"/>
      </w:tblGrid>
      <w:tr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26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/>
            <w:r/>
          </w:p>
        </w:tc>
      </w:tr>
    </w:tbl>
    <w:p>
      <w:pPr>
        <w:jc w:val="center"/>
        <w:widowControl w:val="off"/>
        <w:rPr>
          <w:sz w:val="16"/>
          <w:szCs w:val="16"/>
        </w:rPr>
      </w:pPr>
      <w:r>
        <w:rPr>
          <w:sz w:val="16"/>
          <w:szCs w:val="16"/>
        </w:rPr>
        <w:t xml:space="preserve">(</w:t>
      </w:r>
      <w:r>
        <w:rPr>
          <w:sz w:val="16"/>
          <w:szCs w:val="16"/>
        </w:rPr>
        <w:t xml:space="preserve">город</w:t>
      </w:r>
      <w:r>
        <w:rPr>
          <w:sz w:val="16"/>
          <w:szCs w:val="16"/>
        </w:rPr>
        <w:t xml:space="preserve">)</w:t>
      </w:r>
      <w:r/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7"/>
        <w:gridCol w:w="4431"/>
        <w:gridCol w:w="426"/>
        <w:gridCol w:w="567"/>
        <w:gridCol w:w="850"/>
        <w:gridCol w:w="567"/>
        <w:gridCol w:w="992"/>
        <w:gridCol w:w="42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67" w:type="dxa"/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>
              <w:t xml:space="preserve">улица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31" w:type="dxa"/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26" w:type="dxa"/>
            <w:vAlign w:val="bottom"/>
            <w:textDirection w:val="lrTb"/>
            <w:noWrap w:val="false"/>
          </w:tcPr>
          <w:p>
            <w:pPr>
              <w:ind w:left="57"/>
              <w:jc w:val="center"/>
              <w:spacing w:line="276" w:lineRule="auto"/>
              <w:widowControl w:val="off"/>
            </w:pPr>
            <w:r>
              <w:t xml:space="preserve">д.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ind w:left="57"/>
              <w:jc w:val="center"/>
              <w:spacing w:line="276" w:lineRule="auto"/>
              <w:widowControl w:val="off"/>
            </w:pPr>
            <w:r>
              <w:t xml:space="preserve">корп.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ind w:left="57"/>
              <w:jc w:val="center"/>
              <w:spacing w:line="276" w:lineRule="auto"/>
              <w:widowControl w:val="off"/>
            </w:pPr>
            <w:r>
              <w:t xml:space="preserve">(</w:t>
            </w:r>
            <w:r>
              <w:t xml:space="preserve">офис</w:t>
            </w:r>
            <w:r>
              <w:t xml:space="preserve">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</w:tr>
    </w:tbl>
    <w:p>
      <w:pPr>
        <w:spacing w:after="240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Почтовый адрес заявителя:</w:t>
      </w:r>
      <w:r/>
    </w:p>
    <w:tbl>
      <w:tblPr>
        <w:tblW w:w="9214" w:type="dxa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6834"/>
      </w:tblGrid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40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4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/>
            <w:r/>
          </w:p>
        </w:tc>
      </w:tr>
      <w:tr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40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(Индекс)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34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(Республика, область, район)</w:t>
            </w:r>
            <w:r/>
          </w:p>
        </w:tc>
      </w:tr>
    </w:tbl>
    <w:p>
      <w:pPr>
        <w:spacing w:after="120"/>
        <w:widowControl w:val="off"/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W w:w="9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6"/>
      </w:tblGrid>
      <w:tr>
        <w:trPr>
          <w:trHeight w:val="4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26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/>
            <w:r/>
          </w:p>
        </w:tc>
      </w:tr>
    </w:tbl>
    <w:p>
      <w:pPr>
        <w:jc w:val="center"/>
        <w:widowControl w:val="off"/>
        <w:rPr>
          <w:sz w:val="16"/>
          <w:szCs w:val="16"/>
        </w:rPr>
      </w:pPr>
      <w:r>
        <w:rPr>
          <w:sz w:val="16"/>
          <w:szCs w:val="16"/>
        </w:rPr>
        <w:t xml:space="preserve">(</w:t>
      </w:r>
      <w:r>
        <w:rPr>
          <w:sz w:val="16"/>
          <w:szCs w:val="16"/>
        </w:rPr>
        <w:t xml:space="preserve">город</w:t>
      </w:r>
      <w:r>
        <w:rPr>
          <w:sz w:val="16"/>
          <w:szCs w:val="16"/>
        </w:rPr>
        <w:t xml:space="preserve">)</w:t>
      </w:r>
      <w:r/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7"/>
        <w:gridCol w:w="4431"/>
        <w:gridCol w:w="426"/>
        <w:gridCol w:w="567"/>
        <w:gridCol w:w="850"/>
        <w:gridCol w:w="567"/>
        <w:gridCol w:w="992"/>
        <w:gridCol w:w="426"/>
      </w:tblGrid>
      <w:tr>
        <w:trPr>
          <w:trHeight w:val="397"/>
        </w:trPr>
        <w:tc>
          <w:tcPr>
            <w:tcW w:w="1267" w:type="dxa"/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>
              <w:t xml:space="preserve">улица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31" w:type="dxa"/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/>
            <w:r/>
          </w:p>
        </w:tc>
        <w:tc>
          <w:tcPr>
            <w:tcW w:w="426" w:type="dxa"/>
            <w:vAlign w:val="bottom"/>
            <w:textDirection w:val="lrTb"/>
            <w:noWrap w:val="false"/>
          </w:tcPr>
          <w:p>
            <w:pPr>
              <w:ind w:left="57"/>
              <w:jc w:val="center"/>
              <w:spacing w:line="276" w:lineRule="auto"/>
              <w:widowControl w:val="off"/>
            </w:pPr>
            <w:r>
              <w:t xml:space="preserve">д.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W w:w="850" w:type="dxa"/>
            <w:vAlign w:val="bottom"/>
            <w:textDirection w:val="lrTb"/>
            <w:noWrap w:val="false"/>
          </w:tcPr>
          <w:p>
            <w:pPr>
              <w:ind w:left="57"/>
              <w:jc w:val="center"/>
              <w:spacing w:line="276" w:lineRule="auto"/>
              <w:widowControl w:val="off"/>
            </w:pPr>
            <w:r>
              <w:t xml:space="preserve">корп.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W w:w="992" w:type="dxa"/>
            <w:vAlign w:val="bottom"/>
            <w:textDirection w:val="lrTb"/>
            <w:noWrap w:val="false"/>
          </w:tcPr>
          <w:p>
            <w:pPr>
              <w:ind w:left="57"/>
              <w:jc w:val="center"/>
              <w:spacing w:line="276" w:lineRule="auto"/>
              <w:widowControl w:val="off"/>
            </w:pPr>
            <w:r>
              <w:t xml:space="preserve">офис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</w:tr>
    </w:tbl>
    <w:p>
      <w:pPr>
        <w:spacing w:after="360"/>
        <w:widowControl w:val="off"/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2976"/>
        <w:gridCol w:w="709"/>
        <w:gridCol w:w="2552"/>
      </w:tblGrid>
      <w:tr>
        <w:trPr>
          <w:trHeight w:val="480"/>
        </w:trPr>
        <w:tc>
          <w:tcPr>
            <w:tcW w:w="3289" w:type="dxa"/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>
              <w:rPr>
                <w:b/>
                <w:bCs/>
                <w:sz w:val="24"/>
                <w:szCs w:val="24"/>
              </w:rPr>
              <w:t xml:space="preserve">Контактный </w:t>
            </w:r>
            <w:r>
              <w:rPr>
                <w:b/>
                <w:bCs/>
                <w:sz w:val="24"/>
                <w:szCs w:val="24"/>
              </w:rPr>
              <w:t xml:space="preserve">телефон: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t xml:space="preserve">(</w:t>
            </w:r>
            <w:r>
              <w:t xml:space="preserve">включая код города)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W w:w="709" w:type="dxa"/>
            <w:vAlign w:val="bottom"/>
            <w:textDirection w:val="lrTb"/>
            <w:noWrap w:val="false"/>
          </w:tcPr>
          <w:p>
            <w:pPr>
              <w:ind w:left="57"/>
              <w:jc w:val="center"/>
              <w:spacing w:line="276" w:lineRule="auto"/>
              <w:widowControl w:val="off"/>
            </w:pPr>
            <w:r>
              <w:t xml:space="preserve">факс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</w:tr>
    </w:tbl>
    <w:p>
      <w:pPr>
        <w:spacing w:after="480"/>
        <w:widowControl w:val="off"/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W w:w="9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08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Сайт/Эл</w:t>
            </w:r>
            <w:r>
              <w:rPr>
                <w:b/>
                <w:bCs/>
                <w:sz w:val="24"/>
                <w:szCs w:val="24"/>
              </w:rPr>
              <w:t xml:space="preserve">. почта</w:t>
            </w:r>
            <w:r>
              <w:rPr>
                <w:b/>
                <w:bCs/>
                <w:sz w:val="24"/>
                <w:szCs w:val="24"/>
              </w:rPr>
              <w:t xml:space="preserve">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/>
            <w:r/>
          </w:p>
        </w:tc>
      </w:tr>
    </w:tbl>
    <w:p>
      <w:pPr>
        <w:spacing w:after="120"/>
        <w:widowControl w:val="off"/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W w:w="9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3289"/>
        <w:gridCol w:w="2835"/>
      </w:tblGrid>
      <w:tr>
        <w:trPr>
          <w:cantSplit/>
          <w:trHeight w:val="4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>
              <w:t xml:space="preserve">Лицензия на осуществл</w:t>
            </w:r>
            <w:r>
              <w:t xml:space="preserve">е</w:t>
            </w:r>
            <w:r>
              <w:t xml:space="preserve">ние деятельности по сохр</w:t>
            </w:r>
            <w:r>
              <w:t xml:space="preserve">а</w:t>
            </w:r>
            <w:r>
              <w:t xml:space="preserve">нению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>
              <w:t xml:space="preserve">Регистрационный номер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>
              <w:t xml:space="preserve">Дата выдачи</w:t>
            </w:r>
            <w:r/>
          </w:p>
        </w:tc>
      </w:tr>
      <w:tr>
        <w:trPr>
          <w:cantSplit/>
          <w:trHeight w:val="4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>
              <w:t xml:space="preserve">объекта</w:t>
            </w:r>
            <w:r>
              <w:t xml:space="preserve"> культурного</w:t>
            </w:r>
            <w:r>
              <w:rPr>
                <w:lang w:val="en-US"/>
              </w:rPr>
              <w:t xml:space="preserve"> </w:t>
            </w:r>
            <w:r>
              <w:t xml:space="preserve">наследия: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</w:tr>
    </w:tbl>
    <w:p>
      <w:pPr>
        <w:ind w:firstLine="567"/>
        <w:jc w:val="both"/>
        <w:widowControl w:val="off"/>
      </w:pPr>
      <w:r/>
      <w:r/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Просит рассмотреть документацию для выдачи разрешения </w:t>
      </w:r>
      <w:r/>
    </w:p>
    <w:tbl>
      <w:tblPr>
        <w:tblW w:w="9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6"/>
      </w:tblGrid>
      <w:tr>
        <w:trPr>
          <w:trHeight w:val="4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2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</w:t>
            </w:r>
            <w:r>
              <w:rPr>
                <w:b/>
                <w:sz w:val="24"/>
                <w:szCs w:val="24"/>
              </w:rPr>
              <w:t xml:space="preserve"> ввод объекта в эксплуат</w:t>
            </w:r>
            <w:r>
              <w:rPr>
                <w:b/>
                <w:sz w:val="24"/>
                <w:szCs w:val="24"/>
              </w:rPr>
              <w:t xml:space="preserve">а</w:t>
            </w:r>
            <w:r>
              <w:rPr>
                <w:b/>
                <w:sz w:val="24"/>
                <w:szCs w:val="24"/>
              </w:rPr>
              <w:t xml:space="preserve">цию</w:t>
            </w:r>
            <w:r/>
          </w:p>
        </w:tc>
      </w:tr>
    </w:tbl>
    <w:p>
      <w:pPr>
        <w:jc w:val="center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(</w:t>
      </w:r>
      <w:r>
        <w:rPr>
          <w:sz w:val="18"/>
          <w:szCs w:val="18"/>
        </w:rPr>
        <w:t xml:space="preserve">проведение</w:t>
      </w:r>
      <w:r>
        <w:rPr>
          <w:sz w:val="18"/>
          <w:szCs w:val="18"/>
        </w:rPr>
        <w:t xml:space="preserve"> работ по сохранению, строительство, ввод объекта в эксплуат</w:t>
      </w:r>
      <w:r>
        <w:rPr>
          <w:sz w:val="18"/>
          <w:szCs w:val="18"/>
        </w:rPr>
        <w:t xml:space="preserve">а</w:t>
      </w:r>
      <w:r>
        <w:rPr>
          <w:sz w:val="18"/>
          <w:szCs w:val="18"/>
        </w:rPr>
        <w:t xml:space="preserve">цию)</w:t>
      </w:r>
      <w:r/>
    </w:p>
    <w:p>
      <w:pPr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(</w:t>
      </w:r>
      <w:r>
        <w:rPr>
          <w:sz w:val="18"/>
          <w:szCs w:val="18"/>
        </w:rPr>
        <w:t xml:space="preserve">на</w:t>
      </w:r>
      <w:r>
        <w:rPr>
          <w:sz w:val="18"/>
          <w:szCs w:val="18"/>
        </w:rPr>
        <w:t xml:space="preserve"> проведение противоаварийных работ либо работ, затрагивающих ко</w:t>
      </w:r>
      <w:r>
        <w:rPr>
          <w:sz w:val="18"/>
          <w:szCs w:val="18"/>
        </w:rPr>
        <w:t xml:space="preserve">н</w:t>
      </w:r>
      <w:r>
        <w:rPr>
          <w:sz w:val="18"/>
          <w:szCs w:val="18"/>
        </w:rPr>
        <w:t xml:space="preserve">структивные и другие характеристики надежности и безопасности такого объекта культурного насл</w:t>
      </w:r>
      <w:r>
        <w:rPr>
          <w:sz w:val="18"/>
          <w:szCs w:val="18"/>
        </w:rPr>
        <w:t xml:space="preserve">е</w:t>
      </w:r>
      <w:r>
        <w:rPr>
          <w:sz w:val="18"/>
          <w:szCs w:val="18"/>
        </w:rPr>
        <w:t xml:space="preserve">дия </w:t>
      </w:r>
      <w:r>
        <w:rPr>
          <w:rStyle w:val="697"/>
          <w:sz w:val="18"/>
          <w:szCs w:val="18"/>
        </w:rPr>
        <w:footnoteReference w:id="2"/>
      </w:r>
      <w:r>
        <w:rPr>
          <w:sz w:val="18"/>
          <w:szCs w:val="18"/>
        </w:rPr>
        <w:t xml:space="preserve">):</w:t>
      </w:r>
      <w:r/>
    </w:p>
    <w:p>
      <w:pPr>
        <w:spacing w:before="120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объекта культурного наследия:</w:t>
      </w:r>
      <w:r/>
    </w:p>
    <w:tbl>
      <w:tblPr>
        <w:tblW w:w="9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6"/>
      </w:tblGrid>
      <w:tr>
        <w:trPr>
          <w:trHeight w:val="6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26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spacing w:before="120"/>
        <w:widowControl w:val="off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Адрес (местонахождение) объекта культурного наследия:</w:t>
      </w:r>
      <w:r/>
    </w:p>
    <w:tbl>
      <w:tblPr>
        <w:tblW w:w="9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26" w:type="dxa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/>
            <w:r/>
          </w:p>
        </w:tc>
      </w:tr>
    </w:tbl>
    <w:p>
      <w:pPr>
        <w:jc w:val="center"/>
        <w:spacing w:after="240"/>
        <w:widowControl w:val="off"/>
      </w:pPr>
      <w:r>
        <w:rPr>
          <w:sz w:val="16"/>
          <w:szCs w:val="16"/>
        </w:rPr>
        <w:t xml:space="preserve">(Республика, область, район)</w:t>
      </w:r>
      <w:r/>
    </w:p>
    <w:tbl>
      <w:tblPr>
        <w:tblW w:w="9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6"/>
      </w:tblGrid>
      <w:tr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26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/>
            <w:r/>
          </w:p>
        </w:tc>
      </w:tr>
    </w:tbl>
    <w:p>
      <w:pPr>
        <w:jc w:val="center"/>
        <w:widowControl w:val="off"/>
        <w:rPr>
          <w:sz w:val="16"/>
          <w:szCs w:val="16"/>
        </w:rPr>
      </w:pPr>
      <w:r>
        <w:rPr>
          <w:sz w:val="16"/>
          <w:szCs w:val="16"/>
        </w:rPr>
        <w:t xml:space="preserve">(</w:t>
      </w:r>
      <w:r>
        <w:rPr>
          <w:sz w:val="16"/>
          <w:szCs w:val="16"/>
        </w:rPr>
        <w:t xml:space="preserve">город</w:t>
      </w:r>
      <w:r>
        <w:rPr>
          <w:sz w:val="16"/>
          <w:szCs w:val="16"/>
        </w:rPr>
        <w:t xml:space="preserve">)</w:t>
      </w:r>
      <w:r/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7"/>
        <w:gridCol w:w="4431"/>
        <w:gridCol w:w="426"/>
        <w:gridCol w:w="567"/>
        <w:gridCol w:w="850"/>
        <w:gridCol w:w="567"/>
        <w:gridCol w:w="851"/>
        <w:gridCol w:w="567"/>
      </w:tblGrid>
      <w:tr>
        <w:trPr/>
        <w:tc>
          <w:tcPr>
            <w:tcW w:w="1267" w:type="dxa"/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>
              <w:t xml:space="preserve">улица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31" w:type="dxa"/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/>
            <w:r/>
          </w:p>
        </w:tc>
        <w:tc>
          <w:tcPr>
            <w:tcW w:w="426" w:type="dxa"/>
            <w:vAlign w:val="bottom"/>
            <w:textDirection w:val="lrTb"/>
            <w:noWrap w:val="false"/>
          </w:tcPr>
          <w:p>
            <w:pPr>
              <w:ind w:left="57"/>
              <w:jc w:val="center"/>
              <w:spacing w:line="276" w:lineRule="auto"/>
              <w:widowControl w:val="off"/>
            </w:pPr>
            <w:r>
              <w:t xml:space="preserve">д.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W w:w="850" w:type="dxa"/>
            <w:vAlign w:val="bottom"/>
            <w:textDirection w:val="lrTb"/>
            <w:noWrap w:val="false"/>
          </w:tcPr>
          <w:p>
            <w:pPr>
              <w:ind w:left="57"/>
              <w:jc w:val="center"/>
              <w:spacing w:line="276" w:lineRule="auto"/>
              <w:widowControl w:val="off"/>
            </w:pPr>
            <w:r>
              <w:t xml:space="preserve">корп.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W w:w="851" w:type="dxa"/>
            <w:vAlign w:val="bottom"/>
            <w:textDirection w:val="lrTb"/>
            <w:noWrap w:val="false"/>
          </w:tcPr>
          <w:p>
            <w:pPr>
              <w:ind w:left="57"/>
              <w:jc w:val="center"/>
              <w:spacing w:line="276" w:lineRule="auto"/>
              <w:widowControl w:val="off"/>
            </w:pPr>
            <w:r>
              <w:t xml:space="preserve">офис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</w:tr>
    </w:tbl>
    <w:p>
      <w:pPr>
        <w:spacing w:after="200"/>
        <w:widowControl w:val="off"/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W w:w="9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6"/>
      </w:tblGrid>
      <w:tr>
        <w:trPr>
          <w:trHeight w:val="60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26" w:type="dxa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/>
            <w:r/>
          </w:p>
        </w:tc>
      </w:tr>
    </w:tbl>
    <w:p>
      <w:pPr>
        <w:jc w:val="center"/>
        <w:widowControl w:val="off"/>
        <w:rPr>
          <w:sz w:val="16"/>
          <w:szCs w:val="16"/>
        </w:rPr>
      </w:pPr>
      <w:r>
        <w:rPr>
          <w:sz w:val="16"/>
          <w:szCs w:val="16"/>
        </w:rPr>
        <w:t xml:space="preserve">(</w:t>
      </w:r>
      <w:r>
        <w:rPr>
          <w:sz w:val="16"/>
          <w:szCs w:val="16"/>
        </w:rPr>
        <w:t xml:space="preserve">указать</w:t>
      </w:r>
      <w:r>
        <w:rPr>
          <w:sz w:val="16"/>
          <w:szCs w:val="16"/>
        </w:rPr>
        <w:t xml:space="preserve"> перечень работ </w:t>
      </w:r>
      <w:r>
        <w:rPr>
          <w:rStyle w:val="697"/>
          <w:sz w:val="16"/>
          <w:szCs w:val="16"/>
        </w:rPr>
        <w:footnoteReference w:id="3"/>
      </w:r>
      <w:r>
        <w:rPr>
          <w:sz w:val="16"/>
          <w:szCs w:val="16"/>
        </w:rPr>
        <w:t xml:space="preserve">)</w:t>
      </w:r>
      <w:r/>
    </w:p>
    <w:p>
      <w:pPr>
        <w:spacing w:before="120"/>
        <w:shd w:val="clear" w:color="auto" w:fill="ffffff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научно</w:t>
      </w:r>
      <w:r>
        <w:rPr>
          <w:b/>
          <w:bCs/>
          <w:sz w:val="24"/>
          <w:szCs w:val="24"/>
        </w:rPr>
        <w:t xml:space="preserve">-проектная и (или) проектная документация</w:t>
      </w:r>
      <w:r/>
    </w:p>
    <w:p>
      <w:pPr>
        <w:spacing w:after="120"/>
        <w:shd w:val="clear" w:color="auto" w:fill="ffffff"/>
        <w:widowControl w:val="off"/>
      </w:pPr>
      <w:r>
        <w:t xml:space="preserve">(</w:t>
      </w:r>
      <w:r>
        <w:t xml:space="preserve">письмо</w:t>
      </w:r>
      <w:r>
        <w:t xml:space="preserve">-согласование)</w:t>
      </w:r>
      <w:r/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1"/>
        <w:gridCol w:w="284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131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111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</w:tr>
      <w:tr>
        <w:trPr/>
        <w:tc>
          <w:tcPr>
            <w:tcW w:w="5131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</w:t>
            </w:r>
            <w:r>
              <w:rPr>
                <w:sz w:val="16"/>
                <w:szCs w:val="16"/>
              </w:rPr>
              <w:t xml:space="preserve">указать</w:t>
            </w:r>
            <w:r>
              <w:rPr>
                <w:sz w:val="16"/>
                <w:szCs w:val="16"/>
              </w:rPr>
              <w:t xml:space="preserve">, каким орган государственной охраны объекта культурного наследия)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</w:t>
            </w:r>
            <w:r>
              <w:rPr>
                <w:sz w:val="16"/>
                <w:szCs w:val="16"/>
              </w:rPr>
              <w:t xml:space="preserve">дата</w:t>
            </w:r>
            <w:r>
              <w:rPr>
                <w:sz w:val="16"/>
                <w:szCs w:val="16"/>
              </w:rPr>
              <w:t xml:space="preserve"> и номер)</w:t>
            </w:r>
            <w:r/>
          </w:p>
        </w:tc>
      </w:tr>
    </w:tbl>
    <w:p>
      <w:pPr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Заказчиком работ является:</w:t>
      </w:r>
      <w:r/>
    </w:p>
    <w:tbl>
      <w:tblPr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67"/>
      </w:tblGrid>
      <w:tr>
        <w:trPr>
          <w:trHeight w:val="3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67" w:type="dxa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/>
            <w:r/>
          </w:p>
        </w:tc>
      </w:tr>
    </w:tbl>
    <w:p>
      <w:pPr>
        <w:jc w:val="center"/>
        <w:widowControl w:val="off"/>
        <w:rPr>
          <w:sz w:val="16"/>
          <w:szCs w:val="16"/>
        </w:rPr>
      </w:pPr>
      <w:r>
        <w:rPr>
          <w:sz w:val="16"/>
          <w:szCs w:val="16"/>
        </w:rPr>
        <w:t xml:space="preserve">(</w:t>
      </w:r>
      <w:r>
        <w:rPr>
          <w:sz w:val="16"/>
          <w:szCs w:val="16"/>
        </w:rPr>
        <w:t xml:space="preserve">указать</w:t>
      </w:r>
      <w:r>
        <w:rPr>
          <w:sz w:val="16"/>
          <w:szCs w:val="16"/>
        </w:rPr>
        <w:t xml:space="preserve"> полное наименование, организационно-правовую форму юридического лица в соответствии с учредительными документами</w:t>
      </w:r>
      <w:r>
        <w:rPr>
          <w:sz w:val="16"/>
          <w:szCs w:val="16"/>
        </w:rPr>
        <w:br/>
        <w:t xml:space="preserve">(фамилию, имя, отчество – для физического лица))</w:t>
      </w:r>
      <w:r/>
    </w:p>
    <w:p>
      <w:pPr>
        <w:spacing w:before="120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Адрес места нахождения заказчика:</w:t>
      </w:r>
      <w:r/>
    </w:p>
    <w:tbl>
      <w:tblPr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6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67" w:type="dxa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/>
            <w:r/>
          </w:p>
        </w:tc>
      </w:tr>
    </w:tbl>
    <w:p>
      <w:pPr>
        <w:jc w:val="center"/>
        <w:spacing w:after="240"/>
        <w:widowControl w:val="off"/>
      </w:pPr>
      <w:r>
        <w:rPr>
          <w:sz w:val="16"/>
          <w:szCs w:val="16"/>
        </w:rPr>
        <w:t xml:space="preserve">(Республика, область, район)</w:t>
      </w:r>
      <w:r/>
    </w:p>
    <w:tbl>
      <w:tblPr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67"/>
      </w:tblGrid>
      <w:tr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/>
            <w:r/>
          </w:p>
        </w:tc>
      </w:tr>
    </w:tbl>
    <w:p>
      <w:pPr>
        <w:jc w:val="center"/>
        <w:widowControl w:val="off"/>
        <w:rPr>
          <w:sz w:val="16"/>
          <w:szCs w:val="16"/>
        </w:rPr>
      </w:pPr>
      <w:r>
        <w:rPr>
          <w:sz w:val="16"/>
          <w:szCs w:val="16"/>
        </w:rPr>
        <w:t xml:space="preserve">(</w:t>
      </w:r>
      <w:r>
        <w:rPr>
          <w:sz w:val="16"/>
          <w:szCs w:val="16"/>
        </w:rPr>
        <w:t xml:space="preserve">город</w:t>
      </w:r>
      <w:r>
        <w:rPr>
          <w:sz w:val="16"/>
          <w:szCs w:val="16"/>
        </w:rPr>
        <w:t xml:space="preserve">)</w:t>
      </w:r>
      <w:r/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7"/>
        <w:gridCol w:w="4431"/>
        <w:gridCol w:w="426"/>
        <w:gridCol w:w="567"/>
        <w:gridCol w:w="850"/>
        <w:gridCol w:w="567"/>
        <w:gridCol w:w="851"/>
        <w:gridCol w:w="708"/>
      </w:tblGrid>
      <w:tr>
        <w:trPr/>
        <w:tc>
          <w:tcPr>
            <w:tcW w:w="1267" w:type="dxa"/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>
              <w:t xml:space="preserve">улица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31" w:type="dxa"/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/>
            <w:r/>
          </w:p>
        </w:tc>
        <w:tc>
          <w:tcPr>
            <w:tcW w:w="426" w:type="dxa"/>
            <w:vAlign w:val="bottom"/>
            <w:textDirection w:val="lrTb"/>
            <w:noWrap w:val="false"/>
          </w:tcPr>
          <w:p>
            <w:pPr>
              <w:ind w:left="57"/>
              <w:jc w:val="center"/>
              <w:spacing w:line="276" w:lineRule="auto"/>
              <w:widowControl w:val="off"/>
            </w:pPr>
            <w:r>
              <w:t xml:space="preserve">д.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W w:w="850" w:type="dxa"/>
            <w:vAlign w:val="bottom"/>
            <w:textDirection w:val="lrTb"/>
            <w:noWrap w:val="false"/>
          </w:tcPr>
          <w:p>
            <w:pPr>
              <w:ind w:left="57"/>
              <w:jc w:val="center"/>
              <w:spacing w:line="276" w:lineRule="auto"/>
              <w:widowControl w:val="off"/>
            </w:pPr>
            <w:r>
              <w:t xml:space="preserve">корп.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W w:w="851" w:type="dxa"/>
            <w:vAlign w:val="bottom"/>
            <w:textDirection w:val="lrTb"/>
            <w:noWrap w:val="false"/>
          </w:tcPr>
          <w:p>
            <w:pPr>
              <w:ind w:left="57"/>
              <w:jc w:val="center"/>
              <w:spacing w:line="276" w:lineRule="auto"/>
              <w:widowControl w:val="off"/>
            </w:pPr>
            <w:r>
              <w:t xml:space="preserve">офис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</w:tr>
    </w:tbl>
    <w:p>
      <w:pPr>
        <w:ind w:firstLine="567"/>
        <w:jc w:val="both"/>
        <w:spacing w:before="240" w:after="240"/>
        <w:shd w:val="clear" w:color="auto" w:fill="ffffff"/>
        <w:widowControl w:val="off"/>
      </w:pPr>
      <w:r>
        <w:rPr>
          <w:sz w:val="24"/>
          <w:szCs w:val="24"/>
        </w:rPr>
        <w:t xml:space="preserve">Прошу принятое решение</w:t>
      </w:r>
      <w:r>
        <w:t xml:space="preserve"> (разрешение о выдаче или об отказе в выдаче) (нужное отметить – “</w:t>
      </w:r>
      <w:r>
        <w:rPr>
          <w:lang w:val="en-US"/>
        </w:rPr>
        <w:t xml:space="preserve">V</w:t>
      </w:r>
      <w:r>
        <w:t xml:space="preserve">”):</w:t>
      </w:r>
      <w:r/>
    </w:p>
    <w:tbl>
      <w:tblPr>
        <w:tblW w:w="0" w:type="auto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"/>
        <w:gridCol w:w="506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5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069" w:type="dxa"/>
            <w:vAlign w:val="center"/>
            <w:textDirection w:val="lrTb"/>
            <w:noWrap w:val="false"/>
          </w:tcPr>
          <w:p>
            <w:pPr>
              <w:ind w:left="567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выдать</w:t>
            </w:r>
            <w:r>
              <w:rPr>
                <w:sz w:val="24"/>
                <w:szCs w:val="24"/>
              </w:rPr>
              <w:t xml:space="preserve"> лично на руки </w:t>
            </w:r>
            <w:r>
              <w:rPr>
                <w:rStyle w:val="697"/>
                <w:sz w:val="24"/>
                <w:szCs w:val="24"/>
              </w:rPr>
              <w:footnoteReference w:id="4"/>
            </w:r>
            <w:r/>
          </w:p>
        </w:tc>
      </w:tr>
    </w:tbl>
    <w:p>
      <w:pPr>
        <w:spacing w:after="240" w:line="240" w:lineRule="exact"/>
        <w:widowControl w:val="off"/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W w:w="0" w:type="auto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"/>
        <w:gridCol w:w="506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5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069" w:type="dxa"/>
            <w:vAlign w:val="center"/>
            <w:textDirection w:val="lrTb"/>
            <w:noWrap w:val="false"/>
          </w:tcPr>
          <w:p>
            <w:pPr>
              <w:ind w:left="567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направить</w:t>
            </w:r>
            <w:r>
              <w:rPr>
                <w:sz w:val="24"/>
                <w:szCs w:val="24"/>
              </w:rPr>
              <w:t xml:space="preserve"> по почте</w:t>
            </w:r>
            <w:r/>
          </w:p>
        </w:tc>
      </w:tr>
    </w:tbl>
    <w:p>
      <w:pPr>
        <w:spacing w:after="240" w:line="240" w:lineRule="exact"/>
        <w:widowControl w:val="off"/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W w:w="0" w:type="auto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"/>
        <w:gridCol w:w="506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5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069" w:type="dxa"/>
            <w:vAlign w:val="center"/>
            <w:textDirection w:val="lrTb"/>
            <w:noWrap w:val="false"/>
          </w:tcPr>
          <w:p>
            <w:pPr>
              <w:ind w:left="567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направить</w:t>
            </w:r>
            <w:r>
              <w:rPr>
                <w:sz w:val="24"/>
                <w:szCs w:val="24"/>
              </w:rPr>
              <w:t xml:space="preserve"> на электронный адрес</w:t>
            </w:r>
            <w:r/>
          </w:p>
        </w:tc>
      </w:tr>
    </w:tbl>
    <w:p>
      <w:pPr>
        <w:ind w:firstLine="567"/>
        <w:spacing w:before="120" w:after="240"/>
        <w:widowControl w:val="off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/>
    </w:p>
    <w:p>
      <w:pPr>
        <w:ind w:firstLine="567"/>
        <w:spacing w:before="120" w:after="240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Приложение </w:t>
      </w:r>
      <w:r>
        <w:rPr>
          <w:rStyle w:val="697"/>
          <w:b/>
          <w:bCs/>
          <w:sz w:val="24"/>
          <w:szCs w:val="24"/>
        </w:rPr>
        <w:footnoteReference w:id="5"/>
      </w:r>
      <w:r>
        <w:rPr>
          <w:b/>
          <w:bCs/>
          <w:sz w:val="24"/>
          <w:szCs w:val="24"/>
        </w:rPr>
        <w:t xml:space="preserve">:</w:t>
      </w:r>
      <w:r/>
    </w:p>
    <w:tbl>
      <w:tblPr>
        <w:tblW w:w="98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7201"/>
        <w:gridCol w:w="284"/>
        <w:gridCol w:w="425"/>
        <w:gridCol w:w="850"/>
        <w:gridCol w:w="284"/>
        <w:gridCol w:w="426"/>
      </w:tblGrid>
      <w:tr>
        <w:trPr>
          <w:cantSplit/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01" w:type="dxa"/>
            <w:vMerge w:val="restart"/>
            <w:textDirection w:val="lrTb"/>
            <w:noWrap w:val="false"/>
          </w:tcPr>
          <w:p>
            <w:pPr>
              <w:ind w:left="57"/>
              <w:spacing w:line="276" w:lineRule="auto"/>
              <w:widowControl w:val="off"/>
            </w:pPr>
            <w:r>
              <w:t xml:space="preserve">правоустанавливающие</w:t>
            </w:r>
            <w:r>
              <w:t xml:space="preserve"> документы на земельный уч</w:t>
            </w:r>
            <w:r>
              <w:t xml:space="preserve">а</w:t>
            </w:r>
            <w:r>
              <w:t xml:space="preserve">ст</w:t>
            </w:r>
            <w:r>
              <w:t xml:space="preserve">ок</w: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/>
            <w:r/>
          </w:p>
        </w:tc>
      </w:tr>
      <w:tr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01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>
              <w:t xml:space="preserve">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>
              <w:t xml:space="preserve">экз. 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6" w:type="dxa"/>
            <w:vAlign w:val="bottom"/>
            <w:textDirection w:val="lrTb"/>
            <w:noWrap w:val="false"/>
          </w:tcPr>
          <w:p>
            <w:pPr>
              <w:ind w:left="57"/>
              <w:spacing w:line="276" w:lineRule="auto"/>
              <w:widowControl w:val="off"/>
            </w:pPr>
            <w:r>
              <w:t xml:space="preserve">л.</w:t>
            </w:r>
            <w:r/>
          </w:p>
        </w:tc>
      </w:tr>
    </w:tbl>
    <w:p>
      <w:pPr>
        <w:spacing w:after="120"/>
        <w:widowControl w:val="off"/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/>
    </w:p>
    <w:tbl>
      <w:tblPr>
        <w:tblW w:w="98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7201"/>
        <w:gridCol w:w="284"/>
        <w:gridCol w:w="425"/>
        <w:gridCol w:w="850"/>
        <w:gridCol w:w="284"/>
        <w:gridCol w:w="426"/>
      </w:tblGrid>
      <w:tr>
        <w:trPr>
          <w:cantSplit/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01" w:type="dxa"/>
            <w:vAlign w:val="bottom"/>
            <w:vMerge w:val="restart"/>
            <w:textDirection w:val="lrTb"/>
            <w:noWrap w:val="false"/>
          </w:tcPr>
          <w:p>
            <w:pPr>
              <w:ind w:left="57"/>
              <w:jc w:val="both"/>
              <w:spacing w:line="200" w:lineRule="exact"/>
              <w:widowControl w:val="off"/>
            </w:pPr>
            <w:r>
              <w:t xml:space="preserve">при наличии соглашения о передаче в случаях, установленных бюджетным </w:t>
            </w:r>
            <w:hyperlink r:id="rId9" w:tooltip="&quot;Бюджетный кодекс Российской Федерации&quot; от 31.07.1998 N 145-ФЗ&#10;(ред. от 26.12.2014)&#10;(с изм. и доп., вступ. в силу с 01.01.2015)" w:history="1">
              <w:r>
                <w:rPr>
                  <w:rStyle w:val="694"/>
                  <w:color w:val="auto"/>
                </w:rPr>
                <w:t xml:space="preserve">законодательством</w:t>
              </w:r>
            </w:hyperlink>
            <w:r>
              <w:t xml:space="preserve"> Российской Фед</w:t>
            </w:r>
            <w:r>
              <w:t xml:space="preserve">е</w:t>
            </w:r>
            <w:r>
              <w:t xml:space="preserve">рации, органом государственной власти (государственным органом), органом управл</w:t>
            </w:r>
            <w:r>
              <w:t xml:space="preserve">е</w:t>
            </w:r>
            <w:r>
              <w:t xml:space="preserve">ния государственным внебюджетным фондом или органом местного самоуправления полномочий го</w:t>
            </w:r>
            <w:r>
              <w:t xml:space="preserve">с</w:t>
            </w:r>
            <w:r>
              <w:t xml:space="preserve">ударственного (муниципального) заказчика, заключенного при осуществлении бюджетных инвест</w:t>
            </w:r>
            <w:r>
              <w:t xml:space="preserve">и</w:t>
            </w:r>
            <w:r>
              <w:t xml:space="preserve">ций, </w:t>
            </w:r>
            <w:r>
              <w:t xml:space="preserve"> указанное соглашение, правоустанавлива</w:t>
            </w:r>
            <w:r>
              <w:t xml:space="preserve">ю</w:t>
            </w:r>
            <w:r>
              <w:t xml:space="preserve">щие документы на земельный участок правообладателя, с которым заключено это с</w:t>
            </w:r>
            <w:r>
              <w:t xml:space="preserve">о</w:t>
            </w:r>
            <w:r>
              <w:t xml:space="preserve">глашения</w: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ind w:left="57"/>
              <w:spacing w:line="276" w:lineRule="auto"/>
              <w:widowControl w:val="off"/>
            </w:pPr>
            <w:r/>
            <w:r/>
          </w:p>
        </w:tc>
      </w:tr>
      <w:tr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01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>
              <w:t xml:space="preserve">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>
              <w:t xml:space="preserve">экз. 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6" w:type="dxa"/>
            <w:vAlign w:val="bottom"/>
            <w:textDirection w:val="lrTb"/>
            <w:noWrap w:val="false"/>
          </w:tcPr>
          <w:p>
            <w:pPr>
              <w:ind w:left="57"/>
              <w:spacing w:line="276" w:lineRule="auto"/>
              <w:widowControl w:val="off"/>
            </w:pPr>
            <w:r>
              <w:t xml:space="preserve">л.</w:t>
            </w:r>
            <w:r/>
          </w:p>
        </w:tc>
      </w:tr>
    </w:tbl>
    <w:p>
      <w:pPr>
        <w:spacing w:after="120"/>
        <w:widowControl w:val="off"/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/>
    </w:p>
    <w:tbl>
      <w:tblPr>
        <w:tblW w:w="99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7201"/>
        <w:gridCol w:w="284"/>
        <w:gridCol w:w="425"/>
        <w:gridCol w:w="850"/>
        <w:gridCol w:w="284"/>
        <w:gridCol w:w="142"/>
        <w:gridCol w:w="283"/>
        <w:gridCol w:w="142"/>
      </w:tblGrid>
      <w:tr>
        <w:trPr>
          <w:trHeight w:val="1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201" w:type="dxa"/>
            <w:vAlign w:val="center"/>
            <w:textDirection w:val="lrTb"/>
            <w:noWrap w:val="false"/>
          </w:tcPr>
          <w:p>
            <w:pPr>
              <w:ind w:left="57"/>
              <w:jc w:val="both"/>
              <w:spacing w:line="200" w:lineRule="exact"/>
              <w:widowControl w:val="off"/>
            </w:pPr>
            <w:r>
              <w:t xml:space="preserve">градостроит</w:t>
            </w:r>
            <w:r>
              <w:t xml:space="preserve">ельный</w:t>
            </w:r>
            <w:r>
              <w:t xml:space="preserve"> план земельного участка</w:t>
            </w:r>
            <w:r>
              <w:t xml:space="preserve">, </w:t>
            </w:r>
            <w:r>
              <w:t xml:space="preserve">представленный для получения разрешения на строительство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>
              <w:t xml:space="preserve">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u w:val="single"/>
              </w:rPr>
            </w:pPr>
            <w:r>
              <w:rPr>
                <w:u w:val="singl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>
              <w:t xml:space="preserve">экз. на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26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ind w:left="57"/>
              <w:spacing w:line="276" w:lineRule="auto"/>
              <w:widowControl w:val="off"/>
            </w:pPr>
            <w:r>
              <w:t xml:space="preserve">л.</w:t>
            </w:r>
            <w:r/>
          </w:p>
        </w:tc>
      </w:tr>
      <w:tr>
        <w:trPr>
          <w:gridAfter w:val="1"/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201" w:type="dxa"/>
            <w:vAlign w:val="bottom"/>
            <w:textDirection w:val="lrTb"/>
            <w:noWrap w:val="false"/>
          </w:tcPr>
          <w:p>
            <w:pPr>
              <w:ind w:left="57"/>
              <w:spacing w:line="276" w:lineRule="auto"/>
              <w:widowControl w:val="off"/>
            </w:pPr>
            <w:r>
              <w:t xml:space="preserve">разрешение</w:t>
            </w:r>
            <w:r>
              <w:t xml:space="preserve"> на строительство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>
              <w:t xml:space="preserve">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>
              <w:t xml:space="preserve">экз. 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ind w:left="57"/>
              <w:spacing w:line="276" w:lineRule="auto"/>
              <w:widowControl w:val="off"/>
            </w:pPr>
            <w:r>
              <w:t xml:space="preserve">л.</w:t>
            </w:r>
            <w:r/>
          </w:p>
        </w:tc>
      </w:tr>
    </w:tbl>
    <w:p>
      <w:pPr>
        <w:spacing w:after="240"/>
        <w:widowControl w:val="off"/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W w:w="9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7201"/>
        <w:gridCol w:w="284"/>
        <w:gridCol w:w="425"/>
        <w:gridCol w:w="850"/>
        <w:gridCol w:w="284"/>
        <w:gridCol w:w="425"/>
      </w:tblGrid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201" w:type="dxa"/>
            <w:vAlign w:val="bottom"/>
            <w:textDirection w:val="lrTb"/>
            <w:noWrap w:val="false"/>
          </w:tcPr>
          <w:p>
            <w:pPr>
              <w:ind w:left="57"/>
              <w:jc w:val="both"/>
              <w:spacing w:line="200" w:lineRule="exact"/>
              <w:widowControl w:val="off"/>
            </w:pPr>
            <w:r>
              <w:t xml:space="preserve">акт</w:t>
            </w:r>
            <w:r>
              <w:t xml:space="preserve"> приемки объекта капитального строительства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>
              <w:t xml:space="preserve">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>
              <w:t xml:space="preserve">экз. 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ind w:left="57"/>
              <w:spacing w:line="276" w:lineRule="auto"/>
              <w:widowControl w:val="off"/>
            </w:pPr>
            <w:r>
              <w:t xml:space="preserve">л.</w:t>
            </w:r>
            <w:r/>
          </w:p>
        </w:tc>
      </w:tr>
    </w:tbl>
    <w:p>
      <w:pPr>
        <w:spacing w:after="240"/>
        <w:widowControl w:val="off"/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W w:w="9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7201"/>
        <w:gridCol w:w="283"/>
        <w:gridCol w:w="425"/>
        <w:gridCol w:w="851"/>
        <w:gridCol w:w="284"/>
        <w:gridCol w:w="425"/>
      </w:tblGrid>
      <w:tr>
        <w:trPr>
          <w:cantSplit/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Align w:val="center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01" w:type="dxa"/>
            <w:vMerge w:val="restart"/>
            <w:textDirection w:val="lrTb"/>
            <w:noWrap w:val="false"/>
          </w:tcPr>
          <w:p>
            <w:pPr>
              <w:ind w:left="57"/>
              <w:jc w:val="both"/>
              <w:spacing w:line="200" w:lineRule="exact"/>
              <w:widowControl w:val="off"/>
            </w:pPr>
            <w:r>
              <w:t xml:space="preserve">акт, подтверждающий соответствие параметров реконструированного объекта капитального строительства проектной документации, в том</w:t>
            </w:r>
            <w:r>
              <w:t xml:space="preserve">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</w:t>
            </w:r>
            <w:r>
              <w:t xml:space="preserve">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left="57"/>
              <w:jc w:val="both"/>
              <w:spacing w:line="276" w:lineRule="auto"/>
              <w:widowControl w:val="off"/>
            </w:pPr>
            <w:r/>
            <w:r/>
          </w:p>
        </w:tc>
      </w:tr>
      <w:tr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center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0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</w:pPr>
            <w:r>
              <w:t xml:space="preserve">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</w:pPr>
            <w:r>
              <w:t xml:space="preserve">экз. 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ind w:left="57"/>
              <w:jc w:val="both"/>
              <w:spacing w:line="276" w:lineRule="auto"/>
              <w:widowControl w:val="off"/>
            </w:pPr>
            <w:r>
              <w:t xml:space="preserve">л.</w:t>
            </w:r>
            <w:r/>
          </w:p>
        </w:tc>
      </w:tr>
    </w:tbl>
    <w:p>
      <w:pPr>
        <w:jc w:val="both"/>
        <w:spacing w:after="240"/>
        <w:widowControl w:val="off"/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jc w:val="both"/>
        <w:spacing w:after="240"/>
        <w:widowControl w:val="off"/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W w:w="9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7201"/>
        <w:gridCol w:w="283"/>
        <w:gridCol w:w="425"/>
        <w:gridCol w:w="851"/>
        <w:gridCol w:w="284"/>
        <w:gridCol w:w="425"/>
      </w:tblGrid>
      <w:tr>
        <w:trPr>
          <w:cantSplit/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Align w:val="center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01" w:type="dxa"/>
            <w:vMerge w:val="restart"/>
            <w:textDirection w:val="lrTb"/>
            <w:noWrap w:val="false"/>
          </w:tcPr>
          <w:p>
            <w:pPr>
              <w:ind w:left="57"/>
              <w:jc w:val="both"/>
              <w:spacing w:line="200" w:lineRule="exact"/>
              <w:widowControl w:val="off"/>
            </w:pPr>
            <w:r>
              <w:t xml:space="preserve">документы</w:t>
            </w:r>
            <w:r>
              <w:t xml:space="preserve">, подтверждающие соответствие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left="57"/>
              <w:jc w:val="both"/>
              <w:spacing w:line="276" w:lineRule="auto"/>
              <w:widowControl w:val="off"/>
            </w:pPr>
            <w:r/>
            <w:r/>
          </w:p>
        </w:tc>
      </w:tr>
      <w:tr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01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>
              <w:t xml:space="preserve">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>
              <w:t xml:space="preserve">экз. 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ind w:left="57"/>
              <w:spacing w:line="276" w:lineRule="auto"/>
              <w:widowControl w:val="off"/>
            </w:pPr>
            <w:r>
              <w:t xml:space="preserve">л.</w:t>
            </w:r>
            <w:r/>
          </w:p>
        </w:tc>
      </w:tr>
    </w:tbl>
    <w:p>
      <w:pPr>
        <w:spacing w:after="240"/>
        <w:widowControl w:val="off"/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W w:w="9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7201"/>
        <w:gridCol w:w="283"/>
        <w:gridCol w:w="425"/>
        <w:gridCol w:w="851"/>
        <w:gridCol w:w="284"/>
        <w:gridCol w:w="425"/>
      </w:tblGrid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7201" w:type="dxa"/>
            <w:vAlign w:val="center"/>
            <w:vMerge w:val="restart"/>
            <w:textDirection w:val="lrTb"/>
            <w:noWrap w:val="false"/>
          </w:tcPr>
          <w:p>
            <w:pPr>
              <w:ind w:left="57"/>
              <w:jc w:val="both"/>
              <w:spacing w:line="200" w:lineRule="exact"/>
              <w:widowControl w:val="off"/>
            </w:pPr>
            <w:r>
              <w:t xml:space="preserve">схема</w:t>
            </w:r>
            <w:r>
              <w:t xml:space="preserve">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</w:t>
            </w:r>
            <w:r>
              <w:t xml:space="preserve">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реконструкции на основании договора строительного подряда)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vMerge w:val="restart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>
              <w:t xml:space="preserve">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>
              <w:t xml:space="preserve">экз. 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4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ind w:left="57"/>
              <w:spacing w:line="276" w:lineRule="auto"/>
              <w:widowControl w:val="off"/>
            </w:pPr>
            <w:r>
              <w:t xml:space="preserve">л.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01" w:type="dxa"/>
            <w:vAlign w:val="center"/>
            <w:vMerge w:val="continue"/>
            <w:textDirection w:val="lrTb"/>
            <w:noWrap w:val="false"/>
          </w:tcPr>
          <w:p>
            <w:pPr>
              <w:ind w:left="57"/>
              <w:jc w:val="both"/>
              <w:spacing w:line="200" w:lineRule="exact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spacing w:line="276" w:lineRule="auto"/>
              <w:widowControl w:val="off"/>
            </w:pPr>
            <w:r/>
            <w:r/>
          </w:p>
        </w:tc>
      </w:tr>
    </w:tbl>
    <w:p>
      <w:pPr>
        <w:spacing w:after="240"/>
        <w:widowControl w:val="off"/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W w:w="9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7201"/>
        <w:gridCol w:w="283"/>
        <w:gridCol w:w="425"/>
        <w:gridCol w:w="851"/>
        <w:gridCol w:w="284"/>
        <w:gridCol w:w="425"/>
      </w:tblGrid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7201" w:type="dxa"/>
            <w:vAlign w:val="center"/>
            <w:vMerge w:val="restart"/>
            <w:textDirection w:val="lrTb"/>
            <w:noWrap w:val="false"/>
          </w:tcPr>
          <w:p>
            <w:pPr>
              <w:ind w:left="57"/>
              <w:jc w:val="both"/>
              <w:spacing w:line="200" w:lineRule="exact"/>
              <w:widowControl w:val="off"/>
            </w:pPr>
            <w:r>
              <w:t xml:space="preserve">заключен</w:t>
            </w:r>
            <w:r>
              <w:t xml:space="preserve">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10" w:tooltip="http://www.consultant.ru/document/cons_doc_LAW_351269/3c56333ea62111c2be18b2dac5bcb30a52bb5a25/#dst3054" w:anchor="dst3054" w:history="1">
              <w:r>
                <w:t xml:space="preserve">частями 3.8</w:t>
              </w:r>
            </w:hyperlink>
            <w:r>
              <w:t xml:space="preserve"> и </w:t>
            </w:r>
            <w:hyperlink r:id="rId11" w:tooltip="http://www.consultant.ru/document/cons_doc_LAW_351269/3c56333ea62111c2be18b2dac5bcb30a52bb5a25/#dst3060" w:anchor="dst3060" w:history="1">
              <w:r>
                <w:t xml:space="preserve">3.9 статьи 49</w:t>
              </w:r>
            </w:hyperlink>
            <w:r>
              <w:t xml:space="preserve"> настоящего Кодекса), в том числе требованиям энергетической эффективност</w:t>
            </w:r>
            <w:r>
              <w:t xml:space="preserve">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vMerge w:val="restart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>
              <w:t xml:space="preserve">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>
              <w:t xml:space="preserve">экз. 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4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ind w:left="57"/>
              <w:spacing w:line="276" w:lineRule="auto"/>
              <w:widowControl w:val="off"/>
            </w:pPr>
            <w:r>
              <w:t xml:space="preserve">л.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01" w:type="dxa"/>
            <w:vAlign w:val="center"/>
            <w:vMerge w:val="continue"/>
            <w:textDirection w:val="lrTb"/>
            <w:noWrap w:val="false"/>
          </w:tcPr>
          <w:p>
            <w:pPr>
              <w:ind w:left="57"/>
              <w:jc w:val="both"/>
              <w:spacing w:line="200" w:lineRule="exact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spacing w:line="276" w:lineRule="auto"/>
              <w:widowControl w:val="off"/>
            </w:pPr>
            <w:r/>
            <w:r/>
          </w:p>
        </w:tc>
      </w:tr>
    </w:tbl>
    <w:p>
      <w:pPr>
        <w:widowControl w:val="off"/>
      </w:pPr>
      <w:r/>
      <w:r/>
    </w:p>
    <w:tbl>
      <w:tblPr>
        <w:tblW w:w="9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7201"/>
        <w:gridCol w:w="283"/>
        <w:gridCol w:w="425"/>
        <w:gridCol w:w="851"/>
        <w:gridCol w:w="284"/>
        <w:gridCol w:w="425"/>
      </w:tblGrid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7201" w:type="dxa"/>
            <w:vAlign w:val="center"/>
            <w:vMerge w:val="restart"/>
            <w:textDirection w:val="lrTb"/>
            <w:noWrap w:val="false"/>
          </w:tcPr>
          <w:p>
            <w:pPr>
              <w:ind w:left="57"/>
              <w:jc w:val="both"/>
              <w:spacing w:line="200" w:lineRule="exact"/>
              <w:widowControl w:val="off"/>
            </w:pPr>
            <w:r>
              <w:t xml:space="preserve">акт приемки выполненных работ по сохранению объекта культурного наследия, утвержденный управлением государственной охраны объектов культурного наследия Алтайского края, определенным Федеральным </w:t>
            </w:r>
            <w:hyperlink r:id="rId12" w:tooltip="http://www.consultant.ru/document/cons_doc_LAW_351226/#dst0" w:anchor="dst0" w:history="1">
              <w:r>
                <w:t xml:space="preserve">законом</w:t>
              </w:r>
            </w:hyperlink>
            <w:r>
              <w:t xml:space="preserve"> от 25.06.2002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vMerge w:val="restart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>
              <w:t xml:space="preserve">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>
              <w:t xml:space="preserve">экз. 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4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ind w:left="57"/>
              <w:spacing w:line="276" w:lineRule="auto"/>
              <w:widowControl w:val="off"/>
            </w:pPr>
            <w:r>
              <w:t xml:space="preserve">л.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01" w:type="dxa"/>
            <w:vAlign w:val="center"/>
            <w:vMerge w:val="continue"/>
            <w:textDirection w:val="lrTb"/>
            <w:noWrap w:val="false"/>
          </w:tcPr>
          <w:p>
            <w:pPr>
              <w:ind w:left="57"/>
              <w:jc w:val="both"/>
              <w:spacing w:line="200" w:lineRule="exact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spacing w:line="276" w:lineRule="auto"/>
              <w:widowControl w:val="off"/>
            </w:pPr>
            <w:r/>
            <w:r/>
          </w:p>
        </w:tc>
      </w:tr>
    </w:tbl>
    <w:p>
      <w:pPr>
        <w:widowControl w:val="off"/>
      </w:pPr>
      <w:r/>
      <w:r/>
    </w:p>
    <w:tbl>
      <w:tblPr>
        <w:tblW w:w="9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7201"/>
        <w:gridCol w:w="283"/>
        <w:gridCol w:w="425"/>
        <w:gridCol w:w="851"/>
        <w:gridCol w:w="284"/>
        <w:gridCol w:w="425"/>
      </w:tblGrid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7201" w:type="dxa"/>
            <w:vAlign w:val="center"/>
            <w:vMerge w:val="restart"/>
            <w:textDirection w:val="lrTb"/>
            <w:noWrap w:val="false"/>
          </w:tcPr>
          <w:p>
            <w:pPr>
              <w:ind w:left="57"/>
              <w:jc w:val="both"/>
              <w:spacing w:line="200" w:lineRule="exact"/>
              <w:widowControl w:val="off"/>
            </w:pPr>
            <w:r>
              <w:t xml:space="preserve">технический</w:t>
            </w:r>
            <w:r>
              <w:t xml:space="preserve"> план объекта капитального строительства, подготовленный в соответствии с Федеральным </w:t>
            </w:r>
            <w:hyperlink r:id="rId13" w:tooltip="http://www.consultant.ru/document/cons_doc_LAW_353356/#dst0" w:anchor="dst0" w:history="1">
              <w:r>
                <w:t xml:space="preserve">законом</w:t>
              </w:r>
            </w:hyperlink>
            <w:r>
              <w:t xml:space="preserve"> от 13.06.2015</w:t>
            </w:r>
            <w:r>
              <w:t xml:space="preserve"> №</w:t>
            </w:r>
            <w:r>
              <w:t xml:space="preserve">218-ФЗ «О государственной регистрации недвижимости»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vMerge w:val="restart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>
              <w:t xml:space="preserve">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>
              <w:t xml:space="preserve">экз. 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4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ind w:left="57"/>
              <w:spacing w:line="276" w:lineRule="auto"/>
              <w:widowControl w:val="off"/>
            </w:pPr>
            <w:r>
              <w:t xml:space="preserve">л.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01" w:type="dxa"/>
            <w:vAlign w:val="center"/>
            <w:vMerge w:val="continue"/>
            <w:textDirection w:val="lrTb"/>
            <w:noWrap w:val="false"/>
          </w:tcPr>
          <w:p>
            <w:pPr>
              <w:ind w:left="57"/>
              <w:jc w:val="both"/>
              <w:spacing w:line="200" w:lineRule="exact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spacing w:line="276" w:lineRule="auto"/>
              <w:widowControl w:val="off"/>
            </w:pPr>
            <w:r/>
            <w:r/>
          </w:p>
        </w:tc>
      </w:tr>
    </w:tbl>
    <w:p>
      <w:pPr>
        <w:widowControl w:val="off"/>
      </w:pPr>
      <w:r/>
      <w:r/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284"/>
        <w:gridCol w:w="2126"/>
        <w:gridCol w:w="1276"/>
        <w:gridCol w:w="283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005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/>
            <w:bookmarkStart w:id="11" w:name="_GoBack"/>
            <w:r/>
            <w:r/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126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End w:id="11"/>
            <w:r/>
          </w:p>
        </w:tc>
      </w:tr>
      <w:tr>
        <w:trPr/>
        <w:tc>
          <w:tcPr>
            <w:tcW w:w="3005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(Должность)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(Подпись)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М.П.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(Ф.И.О. полностью)</w:t>
            </w:r>
            <w:r/>
          </w:p>
        </w:tc>
      </w:tr>
    </w:tbl>
    <w:p>
      <w:pPr>
        <w:widowControl w:val="off"/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54"/>
        <w:gridCol w:w="227"/>
        <w:gridCol w:w="1418"/>
        <w:gridCol w:w="369"/>
        <w:gridCol w:w="369"/>
        <w:gridCol w:w="332"/>
      </w:tblGrid>
      <w:tr>
        <w:trPr>
          <w:cantSplit/>
        </w:trPr>
        <w:tc>
          <w:tcPr>
            <w:tcW w:w="170" w:type="dxa"/>
            <w:vAlign w:val="bottom"/>
            <w:textDirection w:val="lrTb"/>
            <w:noWrap w:val="false"/>
          </w:tcPr>
          <w:p>
            <w:pPr>
              <w:jc w:val="right"/>
              <w:spacing w:line="276" w:lineRule="auto"/>
              <w:widowControl w:val="off"/>
            </w:pPr>
            <w:r>
              <w:t xml:space="preserve">«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54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  <w:tc>
          <w:tcPr>
            <w:tcW w:w="227" w:type="dxa"/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>
              <w:t xml:space="preserve">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/>
            <w:r/>
          </w:p>
        </w:tc>
        <w:tc>
          <w:tcPr>
            <w:tcW w:w="369" w:type="dxa"/>
            <w:vAlign w:val="bottom"/>
            <w:textDirection w:val="lrTb"/>
            <w:noWrap w:val="false"/>
          </w:tcPr>
          <w:p>
            <w:pPr>
              <w:jc w:val="right"/>
              <w:spacing w:line="276" w:lineRule="auto"/>
              <w:widowControl w:val="off"/>
            </w:pPr>
            <w: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</w:pPr>
            <w:r/>
            <w:r/>
          </w:p>
        </w:tc>
        <w:tc>
          <w:tcPr>
            <w:tcW w:w="332" w:type="dxa"/>
            <w:vAlign w:val="bottom"/>
            <w:textDirection w:val="lrTb"/>
            <w:noWrap w:val="false"/>
          </w:tcPr>
          <w:p>
            <w:pPr>
              <w:ind w:left="57"/>
              <w:spacing w:line="276" w:lineRule="auto"/>
              <w:widowControl w:val="off"/>
            </w:pPr>
            <w:r>
              <w:t xml:space="preserve">г.</w:t>
            </w:r>
            <w:r/>
          </w:p>
        </w:tc>
      </w:tr>
    </w:tbl>
    <w:p>
      <w:pPr>
        <w:ind w:firstLine="540"/>
        <w:jc w:val="both"/>
        <w:spacing w:line="288" w:lineRule="auto"/>
        <w:rPr>
          <w:sz w:val="16"/>
          <w:szCs w:val="16"/>
        </w:rPr>
      </w:pPr>
      <w:r>
        <w:rPr>
          <w:sz w:val="16"/>
          <w:szCs w:val="16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3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695"/>
        <w:ind w:firstLine="567"/>
      </w:pPr>
      <w:r>
        <w:rPr>
          <w:rStyle w:val="697"/>
        </w:rPr>
        <w:footnoteRef/>
      </w:r>
      <w:r>
        <w:t xml:space="preserve"> Указать в случае проведения таких работ.</w:t>
      </w:r>
      <w:r/>
    </w:p>
  </w:footnote>
  <w:footnote w:id="3">
    <w:p>
      <w:pPr>
        <w:pStyle w:val="695"/>
        <w:ind w:firstLine="567"/>
        <w:jc w:val="both"/>
      </w:pPr>
      <w:r>
        <w:rPr>
          <w:rStyle w:val="697"/>
        </w:rPr>
        <w:footnoteRef/>
      </w:r>
      <w:r>
        <w:t xml:space="preserve"> Указывается конкретный вид работы, в соответствии с научно-проектной и (или) проектной док</w:t>
      </w:r>
      <w:r>
        <w:t xml:space="preserve">у</w:t>
      </w:r>
      <w:r>
        <w:t xml:space="preserve">ментацией.</w:t>
      </w:r>
      <w:r/>
    </w:p>
  </w:footnote>
  <w:footnote w:id="4">
    <w:p>
      <w:pPr>
        <w:pStyle w:val="695"/>
        <w:ind w:firstLine="567"/>
        <w:jc w:val="both"/>
      </w:pPr>
      <w:r>
        <w:rPr>
          <w:rStyle w:val="697"/>
        </w:rPr>
        <w:footnoteRef/>
      </w:r>
      <w:r>
        <w:t xml:space="preserve"> Необходимо при себе иметь документ, удостоверяющий личность гражданина, доверенность, оформленную в установленном порядке.</w:t>
      </w:r>
      <w:r/>
    </w:p>
  </w:footnote>
  <w:footnote w:id="5">
    <w:p>
      <w:pPr>
        <w:pStyle w:val="695"/>
        <w:ind w:firstLine="567"/>
        <w:jc w:val="both"/>
      </w:pPr>
      <w:r>
        <w:rPr>
          <w:rStyle w:val="697"/>
        </w:rPr>
        <w:footnoteRef/>
      </w:r>
      <w:r>
        <w:t xml:space="preserve"> Нужное отметить – “</w:t>
      </w:r>
      <w:r>
        <w:rPr>
          <w:lang w:val="en-US"/>
        </w:rPr>
        <w:t xml:space="preserve">V</w:t>
      </w:r>
      <w:r>
        <w:t xml:space="preserve">”.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2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2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2"/>
    <w:link w:val="688"/>
    <w:uiPriority w:val="99"/>
  </w:style>
  <w:style w:type="paragraph" w:styleId="44">
    <w:name w:val="Footer"/>
    <w:basedOn w:val="68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82"/>
    <w:link w:val="44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95"/>
    <w:uiPriority w:val="99"/>
    <w:rPr>
      <w:sz w:val="18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2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paragraph" w:styleId="685">
    <w:name w:val="Balloon Text"/>
    <w:basedOn w:val="681"/>
    <w:link w:val="68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86" w:customStyle="1">
    <w:name w:val="Текст выноски Знак"/>
    <w:basedOn w:val="682"/>
    <w:link w:val="685"/>
    <w:uiPriority w:val="99"/>
    <w:semiHidden/>
    <w:rPr>
      <w:rFonts w:ascii="Segoe UI" w:hAnsi="Segoe UI" w:cs="Segoe UI"/>
      <w:sz w:val="18"/>
      <w:szCs w:val="18"/>
    </w:rPr>
  </w:style>
  <w:style w:type="paragraph" w:styleId="687">
    <w:name w:val="List Paragraph"/>
    <w:basedOn w:val="681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688">
    <w:name w:val="Header"/>
    <w:basedOn w:val="681"/>
    <w:link w:val="689"/>
    <w:pPr>
      <w:tabs>
        <w:tab w:val="center" w:pos="4677" w:leader="none"/>
        <w:tab w:val="right" w:pos="9355" w:leader="none"/>
      </w:tabs>
    </w:pPr>
  </w:style>
  <w:style w:type="character" w:styleId="689" w:customStyle="1">
    <w:name w:val="Верхний колонтитул Знак"/>
    <w:basedOn w:val="682"/>
    <w:link w:val="688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9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691" w:customStyle="1">
    <w:name w:val="Основной текст (2)_"/>
    <w:basedOn w:val="682"/>
    <w:link w:val="692"/>
    <w:rPr>
      <w:rFonts w:ascii="Times New Roman" w:hAnsi="Times New Roman" w:eastAsia="Times New Roman" w:cs="Times New Roman"/>
      <w:sz w:val="17"/>
      <w:szCs w:val="17"/>
      <w:shd w:val="clear" w:color="auto" w:fill="ffffff"/>
    </w:rPr>
  </w:style>
  <w:style w:type="paragraph" w:styleId="692" w:customStyle="1">
    <w:name w:val="Основной текст (2)"/>
    <w:basedOn w:val="681"/>
    <w:link w:val="691"/>
    <w:pPr>
      <w:jc w:val="both"/>
      <w:spacing w:line="182" w:lineRule="exact"/>
      <w:shd w:val="clear" w:color="auto" w:fill="ffffff"/>
      <w:widowControl w:val="off"/>
    </w:pPr>
    <w:rPr>
      <w:sz w:val="17"/>
      <w:szCs w:val="17"/>
      <w:lang w:eastAsia="en-US"/>
    </w:rPr>
  </w:style>
  <w:style w:type="character" w:styleId="693" w:customStyle="1">
    <w:name w:val="blk"/>
    <w:basedOn w:val="682"/>
  </w:style>
  <w:style w:type="character" w:styleId="694">
    <w:name w:val="Hyperlink"/>
    <w:basedOn w:val="682"/>
    <w:uiPriority w:val="99"/>
    <w:semiHidden/>
    <w:unhideWhenUsed/>
    <w:rPr>
      <w:color w:val="0000ff"/>
      <w:u w:val="single"/>
    </w:rPr>
  </w:style>
  <w:style w:type="paragraph" w:styleId="695">
    <w:name w:val="footnote text"/>
    <w:basedOn w:val="681"/>
    <w:link w:val="696"/>
    <w:uiPriority w:val="99"/>
    <w:semiHidden/>
    <w:unhideWhenUsed/>
  </w:style>
  <w:style w:type="character" w:styleId="696" w:customStyle="1">
    <w:name w:val="Текст сноски Знак"/>
    <w:basedOn w:val="682"/>
    <w:link w:val="695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97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consultant.ru/document/cons_doc_LAW_165379/?dst=3928" TargetMode="External"/><Relationship Id="rId10" Type="http://schemas.openxmlformats.org/officeDocument/2006/relationships/hyperlink" Target="http://www.consultant.ru/document/cons_doc_LAW_351269/3c56333ea62111c2be18b2dac5bcb30a52bb5a25/" TargetMode="External"/><Relationship Id="rId11" Type="http://schemas.openxmlformats.org/officeDocument/2006/relationships/hyperlink" Target="http://www.consultant.ru/document/cons_doc_LAW_351269/3c56333ea62111c2be18b2dac5bcb30a52bb5a25/" TargetMode="External"/><Relationship Id="rId12" Type="http://schemas.openxmlformats.org/officeDocument/2006/relationships/hyperlink" Target="http://www.consultant.ru/document/cons_doc_LAW_351226/" TargetMode="External"/><Relationship Id="rId13" Type="http://schemas.openxmlformats.org/officeDocument/2006/relationships/hyperlink" Target="http://www.consultant.ru/document/cons_doc_LAW_353356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</dc:creator>
  <cp:keywords/>
  <dc:description/>
  <cp:revision>5</cp:revision>
  <dcterms:created xsi:type="dcterms:W3CDTF">2020-06-17T05:35:00Z</dcterms:created>
  <dcterms:modified xsi:type="dcterms:W3CDTF">2024-12-16T07:15:59Z</dcterms:modified>
</cp:coreProperties>
</file>